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pStyle w:val="2"/>
        <w:spacing w:line="360" w:lineRule="exact"/>
        <w:ind w:firstLine="640"/>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after="157" w:afterLines="50" w:line="560" w:lineRule="exact"/>
        <w:jc w:val="center"/>
        <w:textAlignment w:val="auto"/>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2022年度拟备案湖南省省级科学技术普及基地名单</w:t>
      </w:r>
    </w:p>
    <w:tbl>
      <w:tblPr>
        <w:tblStyle w:val="6"/>
        <w:tblW w:w="1130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
      <w:tblGrid>
        <w:gridCol w:w="593"/>
        <w:gridCol w:w="2883"/>
        <w:gridCol w:w="2193"/>
        <w:gridCol w:w="1164"/>
        <w:gridCol w:w="2452"/>
        <w:gridCol w:w="845"/>
        <w:gridCol w:w="11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tblHeader/>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20" w:lineRule="exact"/>
              <w:jc w:val="center"/>
              <w:textAlignment w:val="center"/>
              <w:rPr>
                <w:rFonts w:hint="default" w:ascii="Times New Roman" w:hAnsi="Times New Roman" w:eastAsia="黑体" w:cs="Times New Roman"/>
                <w:b w:val="0"/>
                <w:bCs w:val="0"/>
                <w:i w:val="0"/>
                <w:iCs w:val="0"/>
                <w:color w:val="000000"/>
                <w:sz w:val="22"/>
                <w:szCs w:val="22"/>
                <w:u w:val="none"/>
              </w:rPr>
            </w:pPr>
            <w:r>
              <w:rPr>
                <w:rFonts w:hint="default" w:ascii="Times New Roman" w:hAnsi="Times New Roman" w:eastAsia="黑体" w:cs="Times New Roman"/>
                <w:b w:val="0"/>
                <w:bCs w:val="0"/>
                <w:i w:val="0"/>
                <w:iCs w:val="0"/>
                <w:color w:val="000000"/>
                <w:spacing w:val="-17"/>
                <w:w w:val="95"/>
                <w:kern w:val="0"/>
                <w:sz w:val="22"/>
                <w:szCs w:val="22"/>
                <w:u w:val="none"/>
                <w:lang w:val="en-US" w:eastAsia="zh-CN"/>
              </w:rPr>
              <w:t>序号</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黑体" w:cs="Times New Roman"/>
                <w:b w:val="0"/>
                <w:bCs w:val="0"/>
                <w:i w:val="0"/>
                <w:iCs w:val="0"/>
                <w:color w:val="000000"/>
                <w:sz w:val="22"/>
                <w:szCs w:val="22"/>
                <w:u w:val="none"/>
              </w:rPr>
            </w:pPr>
            <w:r>
              <w:rPr>
                <w:rFonts w:hint="default" w:ascii="Times New Roman" w:hAnsi="Times New Roman" w:eastAsia="黑体" w:cs="Times New Roman"/>
                <w:b w:val="0"/>
                <w:bCs w:val="0"/>
                <w:i w:val="0"/>
                <w:iCs w:val="0"/>
                <w:color w:val="000000"/>
                <w:kern w:val="0"/>
                <w:sz w:val="22"/>
                <w:szCs w:val="22"/>
                <w:u w:val="none"/>
                <w:lang w:val="en-US" w:eastAsia="zh-CN"/>
              </w:rPr>
              <w:t>基地名称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黑体" w:cs="Times New Roman"/>
                <w:b w:val="0"/>
                <w:bCs w:val="0"/>
                <w:i w:val="0"/>
                <w:iCs w:val="0"/>
                <w:color w:val="000000"/>
                <w:sz w:val="22"/>
                <w:szCs w:val="22"/>
                <w:u w:val="none"/>
              </w:rPr>
            </w:pPr>
            <w:r>
              <w:rPr>
                <w:rFonts w:hint="default" w:ascii="Times New Roman" w:hAnsi="Times New Roman" w:eastAsia="黑体" w:cs="Times New Roman"/>
                <w:b w:val="0"/>
                <w:bCs w:val="0"/>
                <w:i w:val="0"/>
                <w:iCs w:val="0"/>
                <w:color w:val="000000"/>
                <w:kern w:val="0"/>
                <w:sz w:val="22"/>
                <w:szCs w:val="22"/>
                <w:u w:val="none"/>
                <w:lang w:val="en-US" w:eastAsia="zh-CN"/>
              </w:rPr>
              <w:t>依托单位</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黑体" w:cs="Times New Roman"/>
                <w:b w:val="0"/>
                <w:bCs w:val="0"/>
                <w:i w:val="0"/>
                <w:iCs w:val="0"/>
                <w:color w:val="000000"/>
                <w:sz w:val="22"/>
                <w:szCs w:val="22"/>
                <w:u w:val="none"/>
              </w:rPr>
            </w:pPr>
            <w:r>
              <w:rPr>
                <w:rFonts w:hint="default" w:ascii="Times New Roman" w:hAnsi="Times New Roman" w:eastAsia="黑体" w:cs="Times New Roman"/>
                <w:b w:val="0"/>
                <w:bCs w:val="0"/>
                <w:i w:val="0"/>
                <w:iCs w:val="0"/>
                <w:color w:val="000000"/>
                <w:spacing w:val="-17"/>
                <w:w w:val="95"/>
                <w:kern w:val="0"/>
                <w:sz w:val="22"/>
                <w:szCs w:val="22"/>
                <w:u w:val="none"/>
                <w:lang w:val="en-US" w:eastAsia="zh-CN"/>
              </w:rPr>
              <w:t>负责人</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黑体" w:cs="Times New Roman"/>
                <w:b w:val="0"/>
                <w:bCs w:val="0"/>
                <w:i w:val="0"/>
                <w:iCs w:val="0"/>
                <w:color w:val="000000"/>
                <w:sz w:val="22"/>
                <w:szCs w:val="22"/>
                <w:u w:val="none"/>
              </w:rPr>
            </w:pPr>
            <w:r>
              <w:rPr>
                <w:rFonts w:hint="default" w:ascii="Times New Roman" w:hAnsi="Times New Roman" w:eastAsia="黑体" w:cs="Times New Roman"/>
                <w:b w:val="0"/>
                <w:bCs w:val="0"/>
                <w:i w:val="0"/>
                <w:iCs w:val="0"/>
                <w:color w:val="000000"/>
                <w:kern w:val="0"/>
                <w:sz w:val="22"/>
                <w:szCs w:val="22"/>
                <w:u w:val="none"/>
                <w:lang w:val="en-US" w:eastAsia="zh-CN"/>
              </w:rPr>
              <w:t>建议名称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黑体" w:cs="Times New Roman"/>
                <w:b w:val="0"/>
                <w:bCs w:val="0"/>
                <w:i w:val="0"/>
                <w:iCs w:val="0"/>
                <w:color w:val="000000"/>
                <w:sz w:val="22"/>
                <w:szCs w:val="22"/>
                <w:u w:val="none"/>
              </w:rPr>
            </w:pPr>
            <w:r>
              <w:rPr>
                <w:rFonts w:hint="default" w:ascii="Times New Roman" w:hAnsi="Times New Roman" w:eastAsia="黑体" w:cs="Times New Roman"/>
                <w:b w:val="0"/>
                <w:bCs w:val="0"/>
                <w:i w:val="0"/>
                <w:iCs w:val="0"/>
                <w:color w:val="000000"/>
                <w:kern w:val="0"/>
                <w:sz w:val="22"/>
                <w:szCs w:val="22"/>
                <w:u w:val="none"/>
                <w:lang w:val="en-US" w:eastAsia="zh-CN"/>
              </w:rPr>
              <w:t>市州</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黑体" w:cs="Times New Roman"/>
                <w:b w:val="0"/>
                <w:bCs w:val="0"/>
                <w:i w:val="0"/>
                <w:iCs w:val="0"/>
                <w:color w:val="000000"/>
                <w:sz w:val="22"/>
                <w:szCs w:val="22"/>
                <w:u w:val="none"/>
              </w:rPr>
            </w:pPr>
            <w:r>
              <w:rPr>
                <w:rFonts w:hint="default" w:ascii="Times New Roman" w:hAnsi="Times New Roman" w:eastAsia="黑体" w:cs="Times New Roman"/>
                <w:b w:val="0"/>
                <w:bCs w:val="0"/>
                <w:i w:val="0"/>
                <w:iCs w:val="0"/>
                <w:color w:val="000000"/>
                <w:spacing w:val="-17"/>
                <w:w w:val="95"/>
                <w:kern w:val="0"/>
                <w:sz w:val="22"/>
                <w:szCs w:val="22"/>
                <w:u w:val="none"/>
                <w:lang w:val="en-US" w:eastAsia="zh-CN"/>
              </w:rPr>
              <w:t>基地类型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1</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11"/>
                <w:kern w:val="0"/>
                <w:sz w:val="22"/>
                <w:szCs w:val="22"/>
                <w:u w:val="none"/>
                <w:lang w:val="en-US" w:eastAsia="zh-CN"/>
              </w:rPr>
              <w:t>湖南省植物园科普基地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湖南省植物园</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刘玮</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17"/>
                <w:kern w:val="0"/>
                <w:sz w:val="22"/>
                <w:szCs w:val="22"/>
                <w:u w:val="none"/>
                <w:lang w:val="en-US" w:eastAsia="zh-CN"/>
              </w:rPr>
              <w:t>植物多样性湖南省科普基地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长沙</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公共场所类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2</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湖南光达国防教育科普基地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长沙小庆生态农业旅游开发有限公司</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黄庆武</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光达国防教育湖南省科普基地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长沙</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公共场所类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3</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湖南省文物考古研究所九疑山公众考古研学基地科普基地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17"/>
                <w:kern w:val="0"/>
                <w:sz w:val="22"/>
                <w:szCs w:val="22"/>
                <w:u w:val="none"/>
                <w:lang w:val="en-US" w:eastAsia="zh-CN"/>
              </w:rPr>
              <w:t>湖南省文物考古研究所</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吴顺东</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九疑山公众考古研学湖南省科普基</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长沙</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公共场所类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4</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生产设施类大型工程机械科普基地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湖南三一工业职业技术学院</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陈宇文</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生产设施类大型工程机械湖南省科普基地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长沙</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生产设施类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5</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11"/>
                <w:kern w:val="0"/>
                <w:sz w:val="22"/>
                <w:szCs w:val="22"/>
                <w:u w:val="none"/>
                <w:lang w:val="en-US" w:eastAsia="zh-CN"/>
              </w:rPr>
              <w:t>自兴人工智能科普基地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湖南自兴人工智能科技集团有限公司</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彭伟雄</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自兴人工智能湖南省科普基地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长沙</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生产设施类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6</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长沙市城市固废处理科普基地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湖南军信环保股份有限公司</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李方志</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城市固废处理湖南省科普基地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长沙</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生产设施类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7</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南华32号星球细胞与再生医学科普馆科普基地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南华生物医药股份有限公司</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刘洋</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32号星球细胞与再生医学湖南省科普基地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长沙</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生产设施类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8</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长沙航空科技体验中心航空科普基地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长沙翼展文化发展有限公司</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王鼎宣</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航空科技体验湖南省科普基地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长沙</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科技场馆类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9</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17"/>
                <w:kern w:val="0"/>
                <w:sz w:val="22"/>
                <w:szCs w:val="22"/>
                <w:u w:val="none"/>
                <w:lang w:val="en-US" w:eastAsia="zh-CN"/>
              </w:rPr>
              <w:t>湖南省青少年智慧教育</w:t>
            </w:r>
            <w:r>
              <w:rPr>
                <w:rFonts w:hint="default" w:ascii="Times New Roman" w:hAnsi="Times New Roman" w:eastAsia="仿宋_GB2312" w:cs="Times New Roman"/>
                <w:i w:val="0"/>
                <w:iCs w:val="0"/>
                <w:color w:val="000000"/>
                <w:spacing w:val="-17"/>
                <w:kern w:val="0"/>
                <w:sz w:val="22"/>
                <w:szCs w:val="22"/>
                <w:highlight w:val="none"/>
                <w:u w:val="none"/>
                <w:lang w:val="en-US" w:eastAsia="zh-CN"/>
              </w:rPr>
              <w:t>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湖南省振兴科普教育服务中心</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王莹</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青少年智慧教育湖南省科普基地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长沙</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科技场馆类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10</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11"/>
                <w:kern w:val="0"/>
                <w:sz w:val="22"/>
                <w:szCs w:val="22"/>
                <w:u w:val="none"/>
                <w:lang w:val="en-US" w:eastAsia="zh-CN"/>
              </w:rPr>
              <w:t>湖南省展览馆科普基地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湖南省展览馆</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冯诚</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展览展示湖南省科普基地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长沙</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科技场馆类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rPr>
              <w:t>11</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rPr>
              <w:t>北斗科普基地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rPr>
              <w:t>长沙北斗产业安全技术研究院有限公司</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rPr>
              <w:t>许伟</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auto"/>
                <w:sz w:val="22"/>
                <w:szCs w:val="22"/>
                <w:u w:val="none"/>
              </w:rPr>
            </w:pPr>
            <w:r>
              <w:rPr>
                <w:rFonts w:hint="default" w:ascii="Times New Roman" w:hAnsi="Times New Roman" w:eastAsia="仿宋_GB2312" w:cs="Times New Roman"/>
                <w:i w:val="0"/>
                <w:iCs w:val="0"/>
                <w:color w:val="000000"/>
                <w:spacing w:val="-23"/>
                <w:kern w:val="0"/>
                <w:sz w:val="22"/>
                <w:szCs w:val="22"/>
                <w:u w:val="none"/>
                <w:lang w:val="en-US" w:eastAsia="zh-CN"/>
              </w:rPr>
              <w:t>北斗湖南省科普基地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rPr>
              <w:t>长沙</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rPr>
              <w:t>教育科研类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12</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马栏山视频文创科普基地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湖南马栏山商业管理有限公司</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李姝</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视频文创湖南省科普基地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长沙</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生产设施类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13</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无线电湖南科普基地科普基地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湖南省无线电设备检测中心</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贺绍民</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无线电湖南省科普基地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长沙</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科技场馆类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14</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爱格中医药养生文化微景观设计</w:t>
            </w:r>
            <w:r>
              <w:rPr>
                <w:rFonts w:hint="default" w:ascii="Times New Roman" w:hAnsi="Times New Roman" w:eastAsia="仿宋_GB2312" w:cs="Times New Roman"/>
                <w:i w:val="0"/>
                <w:iCs w:val="0"/>
                <w:color w:val="000000"/>
                <w:kern w:val="0"/>
                <w:sz w:val="22"/>
                <w:szCs w:val="22"/>
                <w:highlight w:val="none"/>
                <w:u w:val="none"/>
                <w:lang w:val="en-US" w:eastAsia="zh-CN"/>
              </w:rPr>
              <w:t>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湖南爱格设施农业有限公司</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夏白华</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中医药养生文化微景观设计湖南省科普基地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长沙</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公共场所类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15</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历史文物考古与展示湖南省科普基地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17"/>
                <w:kern w:val="0"/>
                <w:sz w:val="22"/>
                <w:szCs w:val="22"/>
                <w:u w:val="none"/>
                <w:lang w:val="en-US" w:eastAsia="zh-CN"/>
              </w:rPr>
              <w:t>湖南省文物考古研究所</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周能</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同样</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长沙</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教育科研类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16</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湖南省宋旦汉字艺术博物馆科普基地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湖南省宋旦汉字艺术博物馆</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唐艳</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宋旦汉字艺术湖南省科普基地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长沙</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公共场所类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17</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湖南升印轩米升文化博物馆科普基地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湖南升印轩米升文化博物馆</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李泽锋</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升印轩米升文化湖南省科普基地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长沙</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公共场所类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18</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湖南湘绣博物馆非遗科普基地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湖南省湘绣研究所有限公司</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刘星星</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湘绣非遗湖南省科普基地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长沙</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公共场所类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19</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“智绘星廊”卫星监测科普走廊科普基地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湖南省第二测绘院</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谢优平</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“智绘星廊”卫星监测湖南省科普基地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长沙</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教育科研类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20</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天仪航天科普基地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0"/>
                <w:kern w:val="0"/>
                <w:sz w:val="22"/>
                <w:szCs w:val="22"/>
                <w:u w:val="none"/>
                <w:lang w:val="en-US" w:eastAsia="zh-CN"/>
              </w:rPr>
              <w:t>长沙天仪空间科技研究院有限公司</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任维佳</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天仪航天湖南省科普基地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长沙</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科技场馆类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21</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现代轨道交通建造与运维科普基地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中南大学</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朱志辉</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现代轨道交通建造与运维湖南省科普基地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长沙</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教育科研类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22</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中南大学安全教育体验馆科普基地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中南大学</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涂图</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安全教育湖南省科普基地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长沙</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科技场馆类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23</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中南大学魅力化学科普基地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中南大学</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徐海</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魅力化学湖南省科普基地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长沙</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教育科研类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24</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应急心理救援湖南省科普基地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中南大学湘雅二医院</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肖涛</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同样</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长沙</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教育科研类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25</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23"/>
                <w:kern w:val="0"/>
                <w:sz w:val="22"/>
                <w:szCs w:val="22"/>
                <w:u w:val="none"/>
                <w:lang w:val="en-US" w:eastAsia="zh-CN"/>
              </w:rPr>
              <w:t>急救知识技能科普基地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中南大学湘雅三医院</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孙传政</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急救知识技能湖南省科普基地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长沙</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教育科研类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26</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17"/>
                <w:kern w:val="0"/>
                <w:sz w:val="22"/>
                <w:szCs w:val="22"/>
                <w:u w:val="none"/>
                <w:lang w:val="en-US" w:eastAsia="zh-CN"/>
              </w:rPr>
              <w:t>中南大学湘雅口腔医院口腔健康教育科普基地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17"/>
                <w:kern w:val="0"/>
                <w:sz w:val="22"/>
                <w:szCs w:val="22"/>
                <w:u w:val="none"/>
                <w:lang w:val="en-US" w:eastAsia="zh-CN"/>
              </w:rPr>
              <w:t>中南大学湘雅口腔医院</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唐瞻贵</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口腔健康湖南省科普基地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长沙</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信息传媒类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27</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机器人视觉感知与控制技术国家工程研究中心科普基地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湖南大学</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朱云</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11"/>
                <w:kern w:val="2"/>
                <w:sz w:val="22"/>
                <w:szCs w:val="22"/>
                <w:u w:val="none"/>
                <w:lang w:val="en-US" w:eastAsia="zh-CN"/>
              </w:rPr>
              <w:t>机器人视觉感知与控制湖南省科普基地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长沙</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教育科研类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28</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湖南师范大学天文馆科普基地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湖南师范大学</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章利</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天文湖南省科普基地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长沙</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科技场馆类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29</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电子信息新技术科普基地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长沙理工大学</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王威</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电子信息新技术湖南省科普基地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长沙</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教育科研类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30</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17"/>
                <w:kern w:val="0"/>
                <w:sz w:val="22"/>
                <w:szCs w:val="22"/>
                <w:u w:val="none"/>
                <w:lang w:val="en-US" w:eastAsia="zh-CN"/>
              </w:rPr>
              <w:t>“药食同源”中医药科普基地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湖南中医药大学</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郭志华</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“药食同源”中医药湖南省科普基地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长沙</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教育科研类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31</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反电诈科普基地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湖南警察学院</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汤丹</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反电诈湖南省科普基地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长沙</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教育科研类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32</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林下中草药湖南省科普基地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湖南环境生物职业技术学院</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梁忠厚</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同样</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长沙</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教育科研类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33</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23"/>
                <w:kern w:val="0"/>
                <w:sz w:val="22"/>
                <w:szCs w:val="22"/>
                <w:u w:val="none"/>
                <w:lang w:val="en-US" w:eastAsia="zh-CN"/>
              </w:rPr>
              <w:t>妇幼健康促进科普基地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23"/>
                <w:kern w:val="0"/>
                <w:sz w:val="22"/>
                <w:szCs w:val="22"/>
                <w:u w:val="none"/>
                <w:lang w:val="en-US" w:eastAsia="zh-CN"/>
              </w:rPr>
              <w:t>湖南省妇幼保健院</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刘景诗</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妇幼健康湖南省科普基地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长沙</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公共场所类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34</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湖南省肿瘤防治科普基地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湖南省肿瘤医院</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刘翔宇</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肿瘤防治湖南省科普基地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长沙</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公共场所类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35</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17"/>
                <w:kern w:val="0"/>
                <w:sz w:val="22"/>
                <w:szCs w:val="22"/>
                <w:u w:val="none"/>
                <w:lang w:val="en-US" w:eastAsia="zh-CN"/>
              </w:rPr>
              <w:t>湖南省青少年近视防控科普基地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17"/>
                <w:kern w:val="0"/>
                <w:sz w:val="22"/>
                <w:szCs w:val="22"/>
                <w:u w:val="none"/>
                <w:lang w:val="en-US" w:eastAsia="zh-CN"/>
              </w:rPr>
              <w:t>湖南省人民医院（湖南师范大学附属第一医院）</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王华</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青少年近视防控湖南省科普基地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长沙</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教育科研类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36</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湖南省中医急救科普基地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湖南中医药大学第一附属医院</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朱镇华</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中医急救湖南省科普基地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长沙</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教育科研类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37</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长沙民政职业技术学院示范基地科普基地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17"/>
                <w:kern w:val="0"/>
                <w:sz w:val="22"/>
                <w:szCs w:val="22"/>
                <w:u w:val="none"/>
                <w:lang w:val="en-US" w:eastAsia="zh-CN"/>
              </w:rPr>
              <w:t>长沙民政职业技术学院</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陈磊</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醴陵釉下五彩瓷非遗技艺传承湖南省科普基地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长沙</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教育科研类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38</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17"/>
                <w:kern w:val="0"/>
                <w:sz w:val="22"/>
                <w:szCs w:val="22"/>
                <w:u w:val="none"/>
                <w:lang w:val="en-US" w:eastAsia="zh-CN"/>
              </w:rPr>
              <w:t>中华老种子博物馆专业</w:t>
            </w:r>
            <w:r>
              <w:rPr>
                <w:rFonts w:hint="default" w:ascii="Times New Roman" w:hAnsi="Times New Roman" w:eastAsia="仿宋_GB2312" w:cs="Times New Roman"/>
                <w:i w:val="0"/>
                <w:iCs w:val="0"/>
                <w:color w:val="000000"/>
                <w:spacing w:val="-17"/>
                <w:kern w:val="0"/>
                <w:sz w:val="22"/>
                <w:szCs w:val="22"/>
                <w:highlight w:val="none"/>
                <w:u w:val="none"/>
                <w:lang w:val="en-US" w:eastAsia="zh-CN"/>
              </w:rPr>
              <w:t>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浏阳市湾塘盘古生态种养专业合作社</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于建起</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17"/>
                <w:kern w:val="0"/>
                <w:sz w:val="22"/>
                <w:szCs w:val="22"/>
                <w:u w:val="none"/>
                <w:lang w:val="en-US" w:eastAsia="zh-CN"/>
              </w:rPr>
              <w:t>中华老种子湖南省科普基地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长沙</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教育科研类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39</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龟鳖种质资源保护和利用中心科普基地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pacing w:val="-23"/>
                <w:kern w:val="0"/>
                <w:sz w:val="22"/>
                <w:szCs w:val="22"/>
                <w:u w:val="none"/>
                <w:lang w:val="en-US" w:eastAsia="zh-CN"/>
              </w:rPr>
            </w:pPr>
            <w:r>
              <w:rPr>
                <w:rFonts w:hint="default" w:ascii="Times New Roman" w:hAnsi="Times New Roman" w:eastAsia="仿宋_GB2312" w:cs="Times New Roman"/>
                <w:i w:val="0"/>
                <w:iCs w:val="0"/>
                <w:color w:val="000000"/>
                <w:spacing w:val="-17"/>
                <w:kern w:val="0"/>
                <w:sz w:val="22"/>
                <w:szCs w:val="22"/>
                <w:u w:val="none"/>
                <w:lang w:val="en-US" w:eastAsia="zh-CN"/>
              </w:rPr>
              <w:t>湖南甲天下鳖龟种业科技有限公司</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徐元</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龟鳖种质资源湖南省科普基地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长沙</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生产设施类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40</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23"/>
                <w:kern w:val="0"/>
                <w:sz w:val="22"/>
                <w:szCs w:val="22"/>
                <w:u w:val="none"/>
                <w:lang w:val="en-US" w:eastAsia="zh-CN"/>
              </w:rPr>
              <w:t>湖南爱尔眼健康科普基地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pacing w:val="-23"/>
                <w:kern w:val="0"/>
                <w:sz w:val="22"/>
                <w:szCs w:val="22"/>
                <w:u w:val="none"/>
              </w:rPr>
            </w:pPr>
            <w:r>
              <w:rPr>
                <w:rFonts w:hint="default" w:ascii="Times New Roman" w:hAnsi="Times New Roman" w:eastAsia="仿宋_GB2312" w:cs="Times New Roman"/>
                <w:i w:val="0"/>
                <w:iCs w:val="0"/>
                <w:color w:val="000000"/>
                <w:spacing w:val="-23"/>
                <w:kern w:val="0"/>
                <w:sz w:val="22"/>
                <w:szCs w:val="22"/>
                <w:u w:val="none"/>
                <w:lang w:val="en-US" w:eastAsia="zh-CN"/>
              </w:rPr>
              <w:t>爱尔眼科医院集团股份有限公司长沙爱尔眼科医院</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张艳</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眼健康湖南省科普基地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长沙</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科技场馆类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41</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pacing w:val="-23"/>
                <w:kern w:val="0"/>
                <w:sz w:val="22"/>
                <w:szCs w:val="22"/>
                <w:u w:val="none"/>
              </w:rPr>
            </w:pPr>
            <w:r>
              <w:rPr>
                <w:rFonts w:hint="default" w:ascii="Times New Roman" w:hAnsi="Times New Roman" w:eastAsia="仿宋_GB2312" w:cs="Times New Roman"/>
                <w:i w:val="0"/>
                <w:iCs w:val="0"/>
                <w:color w:val="000000"/>
                <w:spacing w:val="-23"/>
                <w:kern w:val="0"/>
                <w:sz w:val="22"/>
                <w:szCs w:val="22"/>
                <w:u w:val="none"/>
                <w:lang w:val="en-US" w:eastAsia="zh-CN"/>
              </w:rPr>
              <w:t>衡阳市科技馆科普基地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衡阳市科技馆</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曾战虹</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科技展示展演湖南省科普基地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衡阳</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科技场馆类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42</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pacing w:val="-23"/>
                <w:kern w:val="0"/>
                <w:sz w:val="22"/>
                <w:szCs w:val="22"/>
                <w:u w:val="none"/>
              </w:rPr>
            </w:pPr>
            <w:r>
              <w:rPr>
                <w:rFonts w:hint="default" w:ascii="Times New Roman" w:hAnsi="Times New Roman" w:eastAsia="仿宋_GB2312" w:cs="Times New Roman"/>
                <w:i w:val="0"/>
                <w:iCs w:val="0"/>
                <w:color w:val="000000"/>
                <w:spacing w:val="-23"/>
                <w:kern w:val="0"/>
                <w:sz w:val="22"/>
                <w:szCs w:val="22"/>
                <w:u w:val="none"/>
                <w:lang w:val="en-US" w:eastAsia="zh-CN"/>
              </w:rPr>
              <w:t>新型建筑材料科普基地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湖南工学院</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娄晓明</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新型建筑材料湖南省科普基地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衡阳</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教育科研类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43</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衡阳智造谷科普基地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工业富联衡阳智造谷有限公司</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方海芬</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17"/>
                <w:kern w:val="0"/>
                <w:sz w:val="22"/>
                <w:szCs w:val="22"/>
                <w:u w:val="none"/>
                <w:lang w:val="en-US" w:eastAsia="zh-CN"/>
              </w:rPr>
              <w:t>衡阳智造谷湖南省科普基地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衡阳</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科技场馆类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44</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衡阳县恒生钟表文化博物馆科普基地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湖南盛世威得科技有限公司</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唐灵军</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钟表文化湖南省科普基地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衡阳</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科技场馆类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45</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网络安全科普基地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湖南工学院</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黎昂</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网络安全湖南省科普基地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衡阳</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教育科研类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46</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恒信绿色环保新材料展览馆科普基地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湖南恒信新型建材有限公司</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向湘军</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恒信新材料展览馆湖南省科普基地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衡阳</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生产设施类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47</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古汉中医药养生科普基地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23"/>
                <w:kern w:val="0"/>
                <w:sz w:val="22"/>
                <w:szCs w:val="22"/>
                <w:u w:val="none"/>
                <w:lang w:val="en-US" w:eastAsia="zh-CN"/>
              </w:rPr>
              <w:t>古汉中药有限公司</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刘芳</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17"/>
                <w:kern w:val="0"/>
                <w:sz w:val="22"/>
                <w:szCs w:val="22"/>
                <w:u w:val="none"/>
                <w:lang w:val="en-US" w:eastAsia="zh-CN"/>
              </w:rPr>
              <w:t>中医药养生湖南省科普基地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衡阳</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生产设施类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48</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pacing w:val="-17"/>
                <w:kern w:val="0"/>
                <w:sz w:val="22"/>
                <w:szCs w:val="22"/>
                <w:u w:val="none"/>
              </w:rPr>
            </w:pPr>
            <w:r>
              <w:rPr>
                <w:rFonts w:hint="default" w:ascii="Times New Roman" w:hAnsi="Times New Roman" w:eastAsia="仿宋_GB2312" w:cs="Times New Roman"/>
                <w:i w:val="0"/>
                <w:iCs w:val="0"/>
                <w:color w:val="000000"/>
                <w:spacing w:val="-17"/>
                <w:kern w:val="0"/>
                <w:sz w:val="22"/>
                <w:szCs w:val="22"/>
                <w:u w:val="none"/>
                <w:lang w:val="en-US" w:eastAsia="zh-CN"/>
              </w:rPr>
              <w:t>衡阳市奇石文化博物馆科普基地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pacing w:val="-17"/>
                <w:kern w:val="0"/>
                <w:sz w:val="22"/>
                <w:szCs w:val="22"/>
                <w:u w:val="none"/>
              </w:rPr>
            </w:pPr>
            <w:r>
              <w:rPr>
                <w:rFonts w:hint="default" w:ascii="Times New Roman" w:hAnsi="Times New Roman" w:eastAsia="仿宋_GB2312" w:cs="Times New Roman"/>
                <w:i w:val="0"/>
                <w:iCs w:val="0"/>
                <w:color w:val="000000"/>
                <w:spacing w:val="-17"/>
                <w:kern w:val="0"/>
                <w:sz w:val="22"/>
                <w:szCs w:val="22"/>
                <w:u w:val="none"/>
                <w:lang w:val="en-US" w:eastAsia="zh-CN"/>
              </w:rPr>
              <w:t>衡阳市奇石文化博物馆</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熊君</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奇石文化湖南省科普基地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衡阳</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公共场所类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49</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23"/>
                <w:kern w:val="0"/>
                <w:sz w:val="22"/>
                <w:szCs w:val="22"/>
                <w:u w:val="none"/>
                <w:lang w:val="en-US" w:eastAsia="zh-CN"/>
              </w:rPr>
              <w:t>株洲市博物馆科普基地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株洲市博物馆</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肖劲</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株洲自然地理与历史文化湖南省科普基地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株洲</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科技场馆类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50</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湖南（醴陵）陶润会陶瓷美学体验</w:t>
            </w:r>
            <w:r>
              <w:rPr>
                <w:rFonts w:hint="default" w:ascii="Times New Roman" w:hAnsi="Times New Roman" w:eastAsia="仿宋_GB2312" w:cs="Times New Roman"/>
                <w:i w:val="0"/>
                <w:iCs w:val="0"/>
                <w:color w:val="000000"/>
                <w:kern w:val="0"/>
                <w:sz w:val="22"/>
                <w:szCs w:val="22"/>
                <w:highlight w:val="none"/>
                <w:u w:val="none"/>
                <w:lang w:val="en-US" w:eastAsia="zh-CN"/>
              </w:rPr>
              <w:t>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湖南陶润会文化传播有限公司</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文武</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陶瓷美学体验湖南省科普基地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株洲</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生产设施类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51</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中国动力谷展示中心科普基地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湖南高科园创园区管理服务有限公司</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周颢</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动力谷展示展演湖南省科普基地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株洲</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生产设施类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52</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湖南天华油茶科技股份有限公司攸县莲塘坳镇天鹭湖油茶文化科技产业园科普基地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湖南天华油茶科技股份有限公司</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周志刚</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油茶产业湖南省科普基地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株洲</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公共场所类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53</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龙牌酱文化科普基地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17"/>
                <w:kern w:val="0"/>
                <w:sz w:val="22"/>
                <w:szCs w:val="22"/>
                <w:u w:val="none"/>
                <w:lang w:val="en-US" w:eastAsia="zh-CN"/>
              </w:rPr>
              <w:t>龙牌食品股份有限公司</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刘小燕</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17"/>
                <w:kern w:val="0"/>
                <w:sz w:val="22"/>
                <w:szCs w:val="22"/>
                <w:u w:val="none"/>
                <w:lang w:val="en-US" w:eastAsia="zh-CN"/>
              </w:rPr>
              <w:t>龙牌酱文化湖南省科普基地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湘潭</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生产设施类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54</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湘潭日报社融媒体科普基地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湘潭日报社</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翁灵娜</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17"/>
                <w:kern w:val="0"/>
                <w:sz w:val="22"/>
                <w:szCs w:val="22"/>
                <w:u w:val="none"/>
                <w:lang w:val="en-US" w:eastAsia="zh-CN"/>
              </w:rPr>
              <w:t>融媒体发展湖南省科普基地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湘潭</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信息传媒类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55</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pacing w:val="-17"/>
                <w:kern w:val="0"/>
                <w:sz w:val="22"/>
                <w:szCs w:val="22"/>
                <w:u w:val="none"/>
              </w:rPr>
            </w:pPr>
            <w:r>
              <w:rPr>
                <w:rFonts w:hint="default" w:ascii="Times New Roman" w:hAnsi="Times New Roman" w:eastAsia="仿宋_GB2312" w:cs="Times New Roman"/>
                <w:i w:val="0"/>
                <w:iCs w:val="0"/>
                <w:color w:val="000000"/>
                <w:spacing w:val="-17"/>
                <w:kern w:val="0"/>
                <w:sz w:val="22"/>
                <w:szCs w:val="22"/>
                <w:u w:val="none"/>
                <w:lang w:val="en-US" w:eastAsia="zh-CN"/>
              </w:rPr>
              <w:t>韶山毛泽东同志纪念馆科普基地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pacing w:val="-17"/>
                <w:kern w:val="0"/>
                <w:sz w:val="22"/>
                <w:szCs w:val="22"/>
                <w:u w:val="none"/>
              </w:rPr>
            </w:pPr>
            <w:r>
              <w:rPr>
                <w:rFonts w:hint="default" w:ascii="Times New Roman" w:hAnsi="Times New Roman" w:eastAsia="仿宋_GB2312" w:cs="Times New Roman"/>
                <w:i w:val="0"/>
                <w:iCs w:val="0"/>
                <w:color w:val="000000"/>
                <w:spacing w:val="-17"/>
                <w:kern w:val="0"/>
                <w:sz w:val="22"/>
                <w:szCs w:val="22"/>
                <w:u w:val="none"/>
                <w:lang w:val="en-US" w:eastAsia="zh-CN"/>
              </w:rPr>
              <w:t>韶山毛泽东同志纪念馆</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阳国利</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红色精神传承湖南省科普基地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湘潭</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公共场所类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56</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23"/>
                <w:kern w:val="0"/>
                <w:sz w:val="22"/>
                <w:szCs w:val="22"/>
                <w:u w:val="none"/>
                <w:lang w:val="en-US" w:eastAsia="zh-CN"/>
              </w:rPr>
              <w:t>湘潭市博物馆省级科学技术普及基地科普基地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湘潭市博物馆</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尹勇军</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湘潭传统文化湖南省科普基地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湘潭</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教育科研类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57</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华银生态园科普基地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湖南华银绿色生态科技有限公司</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张大明</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绿色生态研学实践湖南省科普基地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湘潭</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科技场馆类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58</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湖南软件职业技术大学数字应用与创新科普基地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23"/>
                <w:kern w:val="0"/>
                <w:sz w:val="22"/>
                <w:szCs w:val="22"/>
                <w:u w:val="none"/>
                <w:lang w:val="en-US" w:eastAsia="zh-CN"/>
              </w:rPr>
              <w:t>湖南软件职业学院</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李彩良</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数字应用与创新湖南省科普基地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湘潭</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教育科研类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59</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人体生命科学馆</w:t>
            </w:r>
            <w:r>
              <w:rPr>
                <w:rFonts w:hint="default" w:ascii="Times New Roman" w:hAnsi="Times New Roman" w:eastAsia="仿宋_GB2312" w:cs="Times New Roman"/>
                <w:i w:val="0"/>
                <w:iCs w:val="0"/>
                <w:color w:val="000000"/>
                <w:kern w:val="0"/>
                <w:sz w:val="22"/>
                <w:szCs w:val="22"/>
                <w:highlight w:val="none"/>
                <w:u w:val="none"/>
                <w:lang w:val="en-US" w:eastAsia="zh-CN"/>
              </w:rPr>
              <w:t>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pacing w:val="-17"/>
                <w:kern w:val="0"/>
                <w:sz w:val="22"/>
                <w:szCs w:val="22"/>
                <w:u w:val="none"/>
              </w:rPr>
            </w:pPr>
            <w:r>
              <w:rPr>
                <w:rFonts w:hint="default" w:ascii="Times New Roman" w:hAnsi="Times New Roman" w:eastAsia="仿宋_GB2312" w:cs="Times New Roman"/>
                <w:i w:val="0"/>
                <w:iCs w:val="0"/>
                <w:color w:val="000000"/>
                <w:spacing w:val="-17"/>
                <w:kern w:val="0"/>
                <w:sz w:val="22"/>
                <w:szCs w:val="22"/>
                <w:u w:val="none"/>
                <w:lang w:val="en-US" w:eastAsia="zh-CN"/>
              </w:rPr>
              <w:t>湘潭医卫职业技术学院</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刘捷频</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人体生命科学湖南省科普基地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湘潭</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教育科研类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60</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电梯安全湖南省科普基地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pacing w:val="-17"/>
                <w:kern w:val="0"/>
                <w:sz w:val="22"/>
                <w:szCs w:val="22"/>
                <w:u w:val="none"/>
              </w:rPr>
            </w:pPr>
            <w:r>
              <w:rPr>
                <w:rFonts w:hint="default" w:ascii="Times New Roman" w:hAnsi="Times New Roman" w:eastAsia="仿宋_GB2312" w:cs="Times New Roman"/>
                <w:i w:val="0"/>
                <w:iCs w:val="0"/>
                <w:color w:val="000000"/>
                <w:spacing w:val="-17"/>
                <w:kern w:val="0"/>
                <w:sz w:val="22"/>
                <w:szCs w:val="22"/>
                <w:u w:val="none"/>
                <w:lang w:val="en-US" w:eastAsia="zh-CN"/>
              </w:rPr>
              <w:t>湖南电气职业技术学院</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李宇飞</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同样</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湘潭</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教育科研类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61</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17"/>
                <w:kern w:val="0"/>
                <w:sz w:val="22"/>
                <w:szCs w:val="22"/>
                <w:u w:val="none"/>
                <w:lang w:val="en-US" w:eastAsia="zh-CN"/>
              </w:rPr>
              <w:t>湘潭县青少年综合实践科普基地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湘潭县青少年素质教育培训学校</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田术林</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青少年综合实践湖南省科普基地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湘潭</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科技场馆类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62</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聚艺视界研学园·梅林桥基地科普基地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17"/>
                <w:kern w:val="0"/>
                <w:sz w:val="22"/>
                <w:szCs w:val="22"/>
                <w:u w:val="none"/>
                <w:lang w:val="en-US" w:eastAsia="zh-CN"/>
              </w:rPr>
              <w:t>湘潭市聚艺视界研学实践教育服务有限公司</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欧阳洲</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自然科学研学湖南省科普基地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湘潭</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科技场馆类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63</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古楼茶文化体验</w:t>
            </w:r>
            <w:r>
              <w:rPr>
                <w:rFonts w:hint="default" w:ascii="Times New Roman" w:hAnsi="Times New Roman" w:eastAsia="仿宋_GB2312" w:cs="Times New Roman"/>
                <w:i w:val="0"/>
                <w:iCs w:val="0"/>
                <w:color w:val="000000"/>
                <w:kern w:val="0"/>
                <w:sz w:val="22"/>
                <w:szCs w:val="22"/>
                <w:highlight w:val="none"/>
                <w:u w:val="none"/>
                <w:lang w:val="en-US" w:eastAsia="zh-CN"/>
              </w:rPr>
              <w:t>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湖南古楼雪峰云雾茶有限公司</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向建青</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17"/>
                <w:kern w:val="0"/>
                <w:sz w:val="22"/>
                <w:szCs w:val="22"/>
                <w:u w:val="none"/>
                <w:lang w:val="en-US" w:eastAsia="zh-CN"/>
              </w:rPr>
              <w:t>古楼茶文化湖南省科普基地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邵阳</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生产设施类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64</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23"/>
                <w:kern w:val="0"/>
                <w:sz w:val="22"/>
                <w:szCs w:val="22"/>
                <w:u w:val="none"/>
                <w:lang w:val="en-US" w:eastAsia="zh-CN"/>
              </w:rPr>
              <w:t>南山国家公园科普基地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湖南南山国家公园管理局</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刘志勇</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南山国家公园湖南省科普基地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邵阳</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公共场所类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65</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17"/>
                <w:kern w:val="0"/>
                <w:sz w:val="22"/>
                <w:szCs w:val="22"/>
                <w:u w:val="none"/>
                <w:lang w:val="en-US" w:eastAsia="zh-CN"/>
              </w:rPr>
              <w:t>雪峰蜜橘种质资源保护科普基地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湖南农佳好伙计农业科技发展有限公司</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龙爱红</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雪峰蜜橘种质资源湖南省科普基</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邵阳</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生产设施类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66</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湖南蓝印文化发展股份有限公司科普基地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湖南蓝印文化发展股份有限公司</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杨彩虹</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蓝印非物质文化遗产传承湖南省科普基地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邵阳</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生产设施类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67</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梦想加航天科技馆科普基地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17"/>
                <w:kern w:val="0"/>
                <w:sz w:val="22"/>
                <w:szCs w:val="22"/>
                <w:u w:val="none"/>
                <w:lang w:val="en-US" w:eastAsia="zh-CN"/>
              </w:rPr>
              <w:t>湖南梦想加创客教育科技有限公司</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刘阳</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航天航空湖南省科普基地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岳阳</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科技场馆类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68</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湖南省江豚保护科普基地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岳阳市江豚保护协会</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谭格</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江豚保护湖南省科普基地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岳阳</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公共场所类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69</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岳阳黄茶湖南省科普基地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岳阳黄茶产业发展有限公司</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王华</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黄茶文化湖南省科普基地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岳阳</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公共场所类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70</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常德职业技术学院桃花种质资源库湖南省科普基地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23"/>
                <w:kern w:val="0"/>
                <w:sz w:val="22"/>
                <w:szCs w:val="22"/>
                <w:u w:val="none"/>
                <w:lang w:val="en-US" w:eastAsia="zh-CN"/>
              </w:rPr>
              <w:t>常德职业技术学院</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顾振华</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桃花种质资源湖南省科普基地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常德</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教育科研类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635"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71</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生物资源与农业科技科普教育基地科普基地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湖南文理学院</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罗丛强</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生物资源与农业科技湖南省科普基地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常德</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教育科研类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72</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壶瓶山国家级自然保护区自然教育科普基地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湖南壶瓶山国家级自然保护区管理局</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杨</w:t>
            </w:r>
            <w:r>
              <w:rPr>
                <w:rFonts w:hint="default" w:ascii="Times New Roman" w:hAnsi="Times New Roman" w:eastAsia="仿宋_GB2312" w:cs="Times New Roman"/>
                <w:i w:val="0"/>
                <w:iCs w:val="0"/>
                <w:color w:val="000000"/>
                <w:kern w:val="0"/>
                <w:sz w:val="22"/>
                <w:szCs w:val="22"/>
                <w:highlight w:val="none"/>
                <w:u w:val="none"/>
                <w:lang w:val="en-US" w:eastAsia="zh-CN"/>
              </w:rPr>
              <w:t>存存</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壶瓶山自然保护湖南省科普基地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常德</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公共场所类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73</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17"/>
                <w:kern w:val="0"/>
                <w:sz w:val="22"/>
                <w:szCs w:val="22"/>
                <w:u w:val="none"/>
                <w:lang w:val="en-US" w:eastAsia="zh-CN"/>
              </w:rPr>
              <w:t>津市市大关山航天农业科普基地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津市市大观山旅游开发有限公司</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全攀登</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航天农业湖南省科普基地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常德</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科技场馆类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74</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湘北食用菌科普基地科普基地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常德市永春堂生物科技有限公司</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马永春</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17"/>
                <w:kern w:val="0"/>
                <w:sz w:val="22"/>
                <w:szCs w:val="22"/>
                <w:u w:val="none"/>
                <w:lang w:val="en-US" w:eastAsia="zh-CN"/>
              </w:rPr>
              <w:t>特种食用菌湖南省科普基地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常德</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生产设施类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75</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澧县彭山森林地质遗迹旅游科普基地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6"/>
                <w:kern w:val="0"/>
                <w:sz w:val="22"/>
                <w:szCs w:val="22"/>
                <w:u w:val="none"/>
                <w:lang w:val="en-US" w:eastAsia="zh-CN"/>
              </w:rPr>
              <w:t>澧县华诚彭山旅游度假庄园有限公司</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刘炜</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森林地质遗迹湖南省科普基地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常德</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公共场所类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76</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张家界砂石画湖南省科普基地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张家界军声砂石画文创有限公司</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刘毅洲</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砂石画湖南省科普基地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张家界</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生产设施类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77</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八大公山国家级自然保护区湖南省科普基地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湖南八大公山国家级自然保护区管理处</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谷志荣</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八大公山自然保护湖南省科普基地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张家界</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公共场所类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78</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张家界旅典土家织锦非遗文化湖南省科普基地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张家界旅典文化经营有限公司</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丁世举</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土家织锦非遗文化湖南省科普基地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张家界</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生产设施类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79</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天门郡莓茶湖南省科普基地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湖南乾坤生物科技有限公司</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王文茂</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pacing w:val="-17"/>
                <w:kern w:val="0"/>
                <w:sz w:val="22"/>
                <w:szCs w:val="22"/>
                <w:u w:val="none"/>
              </w:rPr>
            </w:pPr>
            <w:r>
              <w:rPr>
                <w:rFonts w:hint="default" w:ascii="Times New Roman" w:hAnsi="Times New Roman" w:eastAsia="仿宋_GB2312" w:cs="Times New Roman"/>
                <w:i w:val="0"/>
                <w:iCs w:val="0"/>
                <w:color w:val="000000"/>
                <w:spacing w:val="-17"/>
                <w:kern w:val="0"/>
                <w:sz w:val="22"/>
                <w:szCs w:val="22"/>
                <w:u w:val="none"/>
                <w:lang w:val="en-US" w:eastAsia="zh-CN"/>
              </w:rPr>
              <w:t>天门郡莓茶湖南省科普基地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张家界</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教育科研类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80</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“芦小妹”沅江芦笋、芦菇产业发展科普基地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沅江市芦小妹食品有限公司</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张孟兰</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pacing w:val="-17"/>
                <w:kern w:val="0"/>
                <w:sz w:val="22"/>
                <w:szCs w:val="22"/>
                <w:u w:val="none"/>
              </w:rPr>
            </w:pPr>
            <w:r>
              <w:rPr>
                <w:rFonts w:hint="default" w:ascii="Times New Roman" w:hAnsi="Times New Roman" w:eastAsia="仿宋_GB2312" w:cs="Times New Roman"/>
                <w:i w:val="0"/>
                <w:iCs w:val="0"/>
                <w:color w:val="000000"/>
                <w:spacing w:val="-17"/>
                <w:kern w:val="0"/>
                <w:sz w:val="22"/>
                <w:szCs w:val="22"/>
                <w:u w:val="none"/>
                <w:lang w:val="en-US" w:eastAsia="zh-CN"/>
              </w:rPr>
              <w:t>“两芦”产业湖南省科普基地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益阳</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生产设施类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81</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大通湖湿地水生植物科普基地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益阳南洞庭湖自然保护区大通湖区管理局</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李丹</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湿地生态保护湖南省科普基地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益阳</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公共场所类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rPr>
              <w:t>82</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auto"/>
                <w:sz w:val="22"/>
                <w:szCs w:val="22"/>
                <w:u w:val="none"/>
              </w:rPr>
            </w:pPr>
            <w:r>
              <w:rPr>
                <w:rFonts w:hint="default" w:ascii="Times New Roman" w:hAnsi="Times New Roman" w:eastAsia="仿宋_GB2312" w:cs="Times New Roman"/>
                <w:i w:val="0"/>
                <w:iCs w:val="0"/>
                <w:color w:val="000000"/>
                <w:spacing w:val="-23"/>
                <w:kern w:val="0"/>
                <w:sz w:val="22"/>
                <w:szCs w:val="22"/>
                <w:u w:val="none"/>
                <w:lang w:val="en-US" w:eastAsia="zh-CN"/>
              </w:rPr>
              <w:t>新型智慧城市科普基地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pacing w:val="0"/>
                <w:kern w:val="0"/>
                <w:sz w:val="22"/>
                <w:szCs w:val="22"/>
                <w:u w:val="none"/>
              </w:rPr>
            </w:pPr>
            <w:r>
              <w:rPr>
                <w:rFonts w:hint="default" w:ascii="Times New Roman" w:hAnsi="Times New Roman" w:eastAsia="仿宋_GB2312" w:cs="Times New Roman"/>
                <w:i w:val="0"/>
                <w:iCs w:val="0"/>
                <w:color w:val="000000"/>
                <w:spacing w:val="0"/>
                <w:kern w:val="0"/>
                <w:sz w:val="22"/>
                <w:szCs w:val="22"/>
                <w:u w:val="none"/>
                <w:lang w:val="en-US" w:eastAsia="zh-CN"/>
              </w:rPr>
              <w:t>湖南新型智慧城市研究院有限公司</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rPr>
              <w:t>黄朝晖</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rPr>
              <w:t>新型智慧城市湖南省科普基地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rPr>
              <w:t>益阳</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auto"/>
                <w:sz w:val="22"/>
                <w:szCs w:val="22"/>
                <w:u w:val="none"/>
              </w:rPr>
            </w:pPr>
            <w:r>
              <w:rPr>
                <w:rFonts w:hint="default" w:ascii="Times New Roman" w:hAnsi="Times New Roman" w:eastAsia="仿宋_GB2312" w:cs="Times New Roman"/>
                <w:i w:val="0"/>
                <w:iCs w:val="0"/>
                <w:color w:val="auto"/>
                <w:kern w:val="0"/>
                <w:sz w:val="22"/>
                <w:szCs w:val="22"/>
                <w:u w:val="none"/>
                <w:lang w:val="en-US" w:eastAsia="zh-CN"/>
              </w:rPr>
              <w:t>教育科研类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83</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中国（桃江）竹文化科普基地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pacing w:val="0"/>
                <w:kern w:val="0"/>
                <w:sz w:val="22"/>
                <w:szCs w:val="22"/>
                <w:u w:val="none"/>
              </w:rPr>
            </w:pPr>
            <w:r>
              <w:rPr>
                <w:rFonts w:hint="default" w:ascii="Times New Roman" w:hAnsi="Times New Roman" w:eastAsia="仿宋_GB2312" w:cs="Times New Roman"/>
                <w:i w:val="0"/>
                <w:iCs w:val="0"/>
                <w:color w:val="000000"/>
                <w:spacing w:val="0"/>
                <w:kern w:val="0"/>
                <w:sz w:val="22"/>
                <w:szCs w:val="22"/>
                <w:u w:val="none"/>
                <w:lang w:val="en-US" w:eastAsia="zh-CN"/>
              </w:rPr>
              <w:t>桃江县瀚宇城市资产经营有限公司</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卢曦</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竹文化湖南省科普基地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益阳</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公共场所类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84</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翔龙航空航天科普体验中心科普基地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6"/>
                <w:kern w:val="0"/>
                <w:sz w:val="22"/>
                <w:szCs w:val="22"/>
                <w:u w:val="none"/>
                <w:lang w:val="en-US" w:eastAsia="zh-CN"/>
              </w:rPr>
              <w:t>湖南翔龙飞机有限公司</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刘思禹</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航空航天湖南省科普基地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郴州</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公共场所类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85</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临武县舜通宝玉石文化产业园博物馆科普基地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临武县舜通宝玉石文化发展有限公司</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肖石桥</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11"/>
                <w:kern w:val="0"/>
                <w:sz w:val="22"/>
                <w:szCs w:val="22"/>
                <w:u w:val="none"/>
                <w:lang w:val="en-US" w:eastAsia="zh-CN"/>
              </w:rPr>
              <w:t>宝玉石文化湖南省科普基地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郴州</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公共场所类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86</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11"/>
                <w:kern w:val="0"/>
                <w:sz w:val="22"/>
                <w:szCs w:val="22"/>
                <w:u w:val="none"/>
                <w:lang w:val="en-US" w:eastAsia="zh-CN"/>
              </w:rPr>
              <w:t>郴州市万华岩岩溶地质科普基地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湖南苏仙岭-万华岩风景名胜区管理处</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刘敏</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岩溶地质湖南省科普基地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郴州</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公共场所类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87</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湖南省东江湖大数据产业园科普基地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资兴市东江湖大数据产业发展促进中心</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吴超毅</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东江湖大数据产业湖南省科普基地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郴州</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科技场馆类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rPr>
              <w:t>88</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东江湖湿地科普馆科普基地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湖南东江湖风景名胜区管理处</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赵芳</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东江湖湿地科普馆湖南省科普基地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郴州</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公共场所类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rPr>
              <w:t>89</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汝城沙洲红色文化科普基地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汝城县文明瑶族乡沙洲瑶族村村民委员会</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朱志平</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11"/>
                <w:kern w:val="0"/>
                <w:sz w:val="22"/>
                <w:szCs w:val="22"/>
                <w:u w:val="none"/>
                <w:lang w:val="en-US" w:eastAsia="zh-CN"/>
              </w:rPr>
              <w:t>军民鱼水情湖南省科普基地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郴州</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教育科研类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90</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11"/>
                <w:kern w:val="0"/>
                <w:sz w:val="22"/>
                <w:szCs w:val="22"/>
                <w:u w:val="none"/>
                <w:lang w:val="en-US" w:eastAsia="zh-CN"/>
              </w:rPr>
              <w:t>湖南郴州体育训练基地科普基地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11"/>
                <w:kern w:val="0"/>
                <w:sz w:val="22"/>
                <w:szCs w:val="22"/>
                <w:u w:val="none"/>
                <w:lang w:val="en-US" w:eastAsia="zh-CN"/>
              </w:rPr>
              <w:t>湖南郴州体育训练基地</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宋路冬</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女排精神湖南省科普基地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郴州</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公共场所类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pacing w:val="-23"/>
                <w:kern w:val="0"/>
                <w:sz w:val="22"/>
                <w:szCs w:val="22"/>
                <w:u w:val="none"/>
                <w:lang w:val="en-US" w:eastAsia="zh-CN"/>
              </w:rPr>
            </w:pPr>
            <w:r>
              <w:rPr>
                <w:rFonts w:hint="default" w:ascii="Times New Roman" w:hAnsi="Times New Roman" w:eastAsia="仿宋_GB2312" w:cs="Times New Roman"/>
                <w:i w:val="0"/>
                <w:iCs w:val="0"/>
                <w:color w:val="000000"/>
                <w:spacing w:val="-23"/>
                <w:kern w:val="0"/>
                <w:sz w:val="22"/>
                <w:szCs w:val="22"/>
                <w:u w:val="none"/>
                <w:lang w:val="en-US" w:eastAsia="zh-CN"/>
              </w:rPr>
              <w:t>91</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pacing w:val="-23"/>
                <w:kern w:val="0"/>
                <w:sz w:val="22"/>
                <w:szCs w:val="22"/>
                <w:u w:val="none"/>
                <w:lang w:val="en-US" w:eastAsia="zh-CN"/>
              </w:rPr>
            </w:pPr>
            <w:r>
              <w:rPr>
                <w:rFonts w:hint="default" w:ascii="Times New Roman" w:hAnsi="Times New Roman" w:eastAsia="仿宋_GB2312" w:cs="Times New Roman"/>
                <w:i w:val="0"/>
                <w:iCs w:val="0"/>
                <w:color w:val="000000"/>
                <w:spacing w:val="-11"/>
                <w:kern w:val="0"/>
                <w:sz w:val="22"/>
                <w:szCs w:val="22"/>
                <w:u w:val="none"/>
                <w:lang w:val="en-US" w:eastAsia="zh-CN"/>
              </w:rPr>
              <w:t>湘南历史建筑文化遗产数字化保护科普基地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湖南科技学院</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孙明</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湘南历史建筑文化遗产湖南省科普基地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永州</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教育科研类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rPr>
              <w:t>92</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“中国门”文化科普基地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新田县合鑫不锈钢制品有限公司</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乐春艳</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“中国门”文化湖南省科普基地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永州</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生产设施类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rPr>
              <w:t>93</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宁远九嶷河国家湿地公园科普基地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宁远九嶷河国家湿地公园管理局</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李伟恒</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九嶷河湿地保护科普基地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永州</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公共场所类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rPr>
              <w:t>94</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万佛山国家地质公园科普基地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通道丹霞旅游开发有限公司</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禹波</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万佛山地质遗迹湖南省科普基地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怀化</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公共场所类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rPr>
              <w:t>95</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23"/>
                <w:kern w:val="0"/>
                <w:sz w:val="22"/>
                <w:szCs w:val="22"/>
                <w:u w:val="none"/>
                <w:lang w:val="en-US" w:eastAsia="zh-CN"/>
              </w:rPr>
              <w:t>常羊生态牧场科普基地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湖南常羊农业开发有限公司</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李世锋</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奶山羊生态养殖湖南省科普基地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怀化</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生产设施类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rPr>
              <w:t>96</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大湘西区域急危重症科普基地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怀化市第一人民医院</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江涛</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大湘西区域急危重症湖南省科普基地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怀化</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公共场所类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rPr>
              <w:t>97</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补天茯苓文化与产品展示体验中心科普基地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湖南补天药业股份有限公司</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侯凤飞</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补天茯苓文化与展示湖南省科普基地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怀化</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生产设施类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rPr>
              <w:t>98</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精飞无人机科普基地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湖南精飞智能科技有限公司</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龙永坚</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11"/>
                <w:kern w:val="0"/>
                <w:sz w:val="22"/>
                <w:szCs w:val="22"/>
                <w:u w:val="none"/>
                <w:lang w:val="en-US" w:eastAsia="zh-CN"/>
              </w:rPr>
              <w:t>精飞无人机科湖南省普基地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娄底</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生产设施类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rPr>
              <w:t>99</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梅之鲜栀子文化科普基地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湖南梅之鲜生态循环农业发展有限公司</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朱梅根</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梅之鲜栀子文化湖南省科普基地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娄底</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生产设施类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rPr>
              <w:t>100</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湘西自治州森林生态</w:t>
            </w:r>
            <w:r>
              <w:rPr>
                <w:rFonts w:hint="default" w:ascii="Times New Roman" w:hAnsi="Times New Roman" w:eastAsia="仿宋_GB2312" w:cs="Times New Roman"/>
                <w:i w:val="0"/>
                <w:iCs w:val="0"/>
                <w:color w:val="000000"/>
                <w:kern w:val="0"/>
                <w:sz w:val="22"/>
                <w:szCs w:val="22"/>
                <w:highlight w:val="none"/>
                <w:u w:val="none"/>
                <w:lang w:val="en-US" w:eastAsia="zh-CN"/>
              </w:rPr>
              <w:t>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0"/>
                <w:kern w:val="0"/>
                <w:sz w:val="22"/>
                <w:szCs w:val="22"/>
                <w:u w:val="none"/>
                <w:lang w:val="en-US" w:eastAsia="zh-CN"/>
              </w:rPr>
              <w:t>湖南省湘西自治州森林生态实验站</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尚海</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森林生态湖南省科普基地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湘西</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教育科研类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rPr>
              <w:t>101</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湖南保靖汉代四方城科普基地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湖南保靖汉代四方城文化旅游有限公司</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姜盛隆</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保靖汉代四方城湖南省科普基地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湘西</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公共场所类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397" w:hRule="atLeast"/>
          <w:jc w:val="center"/>
        </w:trPr>
        <w:tc>
          <w:tcPr>
            <w:tcW w:w="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仿宋_GB2312" w:cs="Times New Roman"/>
                <w:i w:val="0"/>
                <w:iCs w:val="0"/>
                <w:color w:val="000000"/>
                <w:kern w:val="2"/>
                <w:sz w:val="22"/>
                <w:szCs w:val="22"/>
                <w:u w:val="none"/>
                <w:lang w:val="en-US" w:eastAsia="zh-CN" w:bidi="ar-SA"/>
              </w:rPr>
            </w:pPr>
            <w:r>
              <w:rPr>
                <w:rFonts w:hint="default" w:ascii="Times New Roman" w:hAnsi="Times New Roman" w:eastAsia="仿宋_GB2312" w:cs="Times New Roman"/>
                <w:i w:val="0"/>
                <w:iCs w:val="0"/>
                <w:color w:val="000000"/>
                <w:kern w:val="0"/>
                <w:sz w:val="22"/>
                <w:szCs w:val="22"/>
                <w:u w:val="none"/>
                <w:lang w:val="en-US" w:eastAsia="zh-CN"/>
              </w:rPr>
              <w:t>102</w:t>
            </w:r>
          </w:p>
        </w:tc>
        <w:tc>
          <w:tcPr>
            <w:tcW w:w="288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湘西苗绣非物质文化体验馆科普基地</w:t>
            </w:r>
          </w:p>
        </w:tc>
        <w:tc>
          <w:tcPr>
            <w:tcW w:w="21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spacing w:val="-23"/>
                <w:kern w:val="0"/>
                <w:sz w:val="22"/>
                <w:szCs w:val="22"/>
                <w:u w:val="none"/>
                <w:lang w:val="en-US" w:eastAsia="zh-CN"/>
              </w:rPr>
              <w:t>湘西山谷居民文化产业发展有限公司</w:t>
            </w:r>
          </w:p>
        </w:tc>
        <w:tc>
          <w:tcPr>
            <w:tcW w:w="11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孔春晓</w:t>
            </w:r>
          </w:p>
        </w:tc>
        <w:tc>
          <w:tcPr>
            <w:tcW w:w="24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湘西苗绣非物质文化体验湖南省科普基地</w:t>
            </w:r>
          </w:p>
        </w:tc>
        <w:tc>
          <w:tcPr>
            <w:tcW w:w="8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湘西</w:t>
            </w:r>
          </w:p>
        </w:tc>
        <w:tc>
          <w:tcPr>
            <w:tcW w:w="117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生产设施类</w:t>
            </w:r>
          </w:p>
        </w:tc>
      </w:tr>
    </w:tbl>
    <w:p>
      <w:pPr>
        <w:rPr>
          <w:rFonts w:hint="default" w:ascii="Times New Roman" w:hAnsi="Times New Roman" w:cs="Times New Roman"/>
          <w:lang w:val="en-US" w:eastAsia="zh-CN"/>
        </w:rPr>
      </w:pPr>
      <w:bookmarkStart w:id="0" w:name="_GoBack"/>
      <w:bookmarkEnd w:id="0"/>
    </w:p>
    <w:sectPr>
      <w:pgSz w:w="11906" w:h="16838"/>
      <w:pgMar w:top="1701" w:right="1474" w:bottom="1701" w:left="1587" w:header="851" w:footer="56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M2ZDM0MzdhNzE1MmRjYjBlMTcwNGZmZWYxYTMyYTUifQ=="/>
  </w:docVars>
  <w:rsids>
    <w:rsidRoot w:val="00000000"/>
    <w:rsid w:val="03F248A9"/>
    <w:rsid w:val="06AE78A3"/>
    <w:rsid w:val="08E4183C"/>
    <w:rsid w:val="0B7D03DC"/>
    <w:rsid w:val="0BF24799"/>
    <w:rsid w:val="0D07521B"/>
    <w:rsid w:val="0E8518F4"/>
    <w:rsid w:val="109B00D5"/>
    <w:rsid w:val="111807FE"/>
    <w:rsid w:val="1F7A2683"/>
    <w:rsid w:val="24466FD8"/>
    <w:rsid w:val="24DF2294"/>
    <w:rsid w:val="30F73B34"/>
    <w:rsid w:val="34311A53"/>
    <w:rsid w:val="396C1004"/>
    <w:rsid w:val="3A217E73"/>
    <w:rsid w:val="3AED318F"/>
    <w:rsid w:val="3C125CC6"/>
    <w:rsid w:val="3C7D22ED"/>
    <w:rsid w:val="43140869"/>
    <w:rsid w:val="48AF2AEE"/>
    <w:rsid w:val="4AB4607F"/>
    <w:rsid w:val="4C6D519A"/>
    <w:rsid w:val="5E1D3C91"/>
    <w:rsid w:val="5EF43590"/>
    <w:rsid w:val="65EE59AC"/>
    <w:rsid w:val="6B730C63"/>
    <w:rsid w:val="6CD81D64"/>
    <w:rsid w:val="6E3E3FDE"/>
    <w:rsid w:val="6FA56875"/>
    <w:rsid w:val="71ED2368"/>
    <w:rsid w:val="76B178AE"/>
    <w:rsid w:val="7A2B3E1B"/>
    <w:rsid w:val="7AE82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宋体"/>
      <w:kern w:val="2"/>
      <w:sz w:val="21"/>
      <w:szCs w:val="24"/>
      <w:lang w:val="en-US" w:eastAsia="zh-CN" w:bidi="ar-SA"/>
    </w:rPr>
  </w:style>
  <w:style w:type="character" w:default="1" w:styleId="7">
    <w:name w:val="Default Paragraph Font"/>
    <w:qFormat/>
    <w:uiPriority w:val="1"/>
  </w:style>
  <w:style w:type="table" w:default="1" w:styleId="6">
    <w:name w:val="Normal Table"/>
    <w:qFormat/>
    <w:uiPriority w:val="99"/>
    <w:tblPr>
      <w:tblCellMar>
        <w:top w:w="0" w:type="dxa"/>
        <w:left w:w="108" w:type="dxa"/>
        <w:bottom w:w="0" w:type="dxa"/>
        <w:right w:w="108" w:type="dxa"/>
      </w:tblCellMar>
    </w:tblPr>
  </w:style>
  <w:style w:type="paragraph" w:styleId="2">
    <w:name w:val="endnote text"/>
    <w:basedOn w:val="1"/>
    <w:next w:val="3"/>
    <w:link w:val="8"/>
    <w:qFormat/>
    <w:uiPriority w:val="99"/>
    <w:pPr>
      <w:adjustRightInd w:val="0"/>
      <w:snapToGrid w:val="0"/>
      <w:spacing w:line="600" w:lineRule="exact"/>
      <w:ind w:firstLine="880" w:firstLineChars="200"/>
      <w:jc w:val="left"/>
    </w:pPr>
    <w:rPr>
      <w:rFonts w:ascii="Calibri" w:hAnsi="Calibri" w:eastAsia="仿宋_GB2312" w:cs="Times New Roman"/>
      <w:sz w:val="32"/>
    </w:rPr>
  </w:style>
  <w:style w:type="paragraph" w:styleId="3">
    <w:name w:val="Date"/>
    <w:basedOn w:val="1"/>
    <w:next w:val="1"/>
    <w:qFormat/>
    <w:uiPriority w:val="0"/>
    <w:pPr>
      <w:ind w:left="100" w:leftChars="2500"/>
    </w:p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character" w:customStyle="1" w:styleId="8">
    <w:name w:val="尾注文本 字符"/>
    <w:basedOn w:val="7"/>
    <w:link w:val="2"/>
    <w:qFormat/>
    <w:uiPriority w:val="99"/>
    <w:rPr>
      <w:rFonts w:ascii="Calibri" w:hAnsi="Calibri" w:eastAsia="仿宋_GB2312" w:cs="Times New Roman"/>
      <w:sz w:val="32"/>
      <w:szCs w:val="24"/>
    </w:rPr>
  </w:style>
  <w:style w:type="character" w:customStyle="1" w:styleId="9">
    <w:name w:val="font21"/>
    <w:basedOn w:val="7"/>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13318</Words>
  <Characters>13849</Characters>
  <Paragraphs>2307</Paragraphs>
  <TotalTime>3</TotalTime>
  <ScaleCrop>false</ScaleCrop>
  <LinksUpToDate>false</LinksUpToDate>
  <CharactersWithSpaces>13862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2021-07-02T02:58:00Z</dcterms:created>
  <dc:creator>Administrator</dc:creator>
  <cp:lastModifiedBy>刘泉江</cp:lastModifiedBy>
  <dcterms:modified xsi:type="dcterms:W3CDTF">2022-07-08T09:49:39Z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4FC9FD64129B4F28B7173D86D13B96BE</vt:lpwstr>
  </property>
</Properties>
</file>